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36AE" w:rsidRPr="006D21F4" w:rsidRDefault="003549C2" w:rsidP="006D21F4">
      <w:pPr>
        <w:spacing w:after="0" w:line="240" w:lineRule="auto"/>
        <w:jc w:val="center"/>
        <w:rPr>
          <w:rFonts w:ascii="Times New Roman" w:hAnsi="Times New Roman" w:cs="Times New Roman"/>
          <w:b/>
        </w:rPr>
      </w:pPr>
      <w:r>
        <w:rPr>
          <w:rFonts w:ascii="Times New Roman" w:hAnsi="Times New Roman" w:cs="Times New Roman"/>
          <w:b/>
        </w:rPr>
        <w:t>ENG 089</w:t>
      </w:r>
      <w:r w:rsidR="00F936AE" w:rsidRPr="00F936AE">
        <w:rPr>
          <w:rFonts w:ascii="Times New Roman" w:hAnsi="Times New Roman" w:cs="Times New Roman"/>
          <w:b/>
        </w:rPr>
        <w:t xml:space="preserve"> </w:t>
      </w:r>
      <w:r w:rsidR="002D0C63">
        <w:rPr>
          <w:rFonts w:ascii="Times New Roman" w:hAnsi="Times New Roman" w:cs="Times New Roman"/>
          <w:b/>
        </w:rPr>
        <w:t>Fall 2020</w:t>
      </w:r>
    </w:p>
    <w:p w:rsidR="00F936AE" w:rsidRDefault="006427E3" w:rsidP="00F936AE">
      <w:pPr>
        <w:spacing w:after="0" w:line="240" w:lineRule="auto"/>
        <w:jc w:val="center"/>
        <w:rPr>
          <w:rFonts w:ascii="Times New Roman" w:hAnsi="Times New Roman" w:cs="Times New Roman"/>
        </w:rPr>
      </w:pPr>
      <w:r>
        <w:rPr>
          <w:rFonts w:ascii="Times New Roman" w:hAnsi="Times New Roman" w:cs="Times New Roman"/>
        </w:rPr>
        <w:t>COMPARE AND CONTRAST ESSAY</w:t>
      </w:r>
    </w:p>
    <w:p w:rsidR="00F936AE" w:rsidRDefault="00F936AE" w:rsidP="00F936AE">
      <w:pPr>
        <w:spacing w:after="0" w:line="240" w:lineRule="auto"/>
        <w:rPr>
          <w:rFonts w:ascii="Times New Roman" w:hAnsi="Times New Roman" w:cs="Times New Roman"/>
        </w:rPr>
      </w:pPr>
    </w:p>
    <w:p w:rsidR="00F936AE" w:rsidRDefault="002D0C63" w:rsidP="00F936AE">
      <w:pPr>
        <w:spacing w:after="0" w:line="240" w:lineRule="auto"/>
        <w:rPr>
          <w:rFonts w:ascii="Times New Roman" w:hAnsi="Times New Roman" w:cs="Times New Roman"/>
        </w:rPr>
      </w:pPr>
      <w:r w:rsidRPr="00B91960">
        <w:rPr>
          <w:rFonts w:ascii="Times New Roman" w:hAnsi="Times New Roman" w:cs="Times New Roman"/>
          <w:b/>
          <w:u w:val="single"/>
        </w:rPr>
        <w:t>Outline Due:</w:t>
      </w:r>
      <w:r>
        <w:rPr>
          <w:rFonts w:ascii="Times New Roman" w:hAnsi="Times New Roman" w:cs="Times New Roman"/>
        </w:rPr>
        <w:t xml:space="preserve"> </w:t>
      </w:r>
      <w:r w:rsidR="00365B3E">
        <w:rPr>
          <w:rFonts w:ascii="Times New Roman" w:hAnsi="Times New Roman" w:cs="Times New Roman"/>
        </w:rPr>
        <w:t>November 22nd</w:t>
      </w:r>
      <w:r w:rsidR="008E75F6">
        <w:rPr>
          <w:rFonts w:ascii="Times New Roman" w:hAnsi="Times New Roman" w:cs="Times New Roman"/>
        </w:rPr>
        <w:t xml:space="preserve"> </w:t>
      </w:r>
      <w:r w:rsidR="003549C2">
        <w:rPr>
          <w:rFonts w:ascii="Times New Roman" w:hAnsi="Times New Roman" w:cs="Times New Roman"/>
        </w:rPr>
        <w:t xml:space="preserve">at 11:59pm </w:t>
      </w:r>
      <w:r>
        <w:rPr>
          <w:rFonts w:ascii="Times New Roman" w:hAnsi="Times New Roman" w:cs="Times New Roman"/>
        </w:rPr>
        <w:t>(</w:t>
      </w:r>
      <w:r w:rsidR="00365B3E">
        <w:rPr>
          <w:rFonts w:ascii="Times New Roman" w:hAnsi="Times New Roman" w:cs="Times New Roman"/>
        </w:rPr>
        <w:t>upload to the “Compare and Contrast Outline</w:t>
      </w:r>
      <w:r>
        <w:rPr>
          <w:rFonts w:ascii="Times New Roman" w:hAnsi="Times New Roman" w:cs="Times New Roman"/>
        </w:rPr>
        <w:t xml:space="preserve">” assignment folder on the course D2L page by 11:59pm) </w:t>
      </w:r>
    </w:p>
    <w:p w:rsidR="00F7337B" w:rsidRDefault="00F7337B" w:rsidP="00F936AE">
      <w:pPr>
        <w:spacing w:after="0" w:line="240" w:lineRule="auto"/>
        <w:rPr>
          <w:rFonts w:ascii="Times New Roman" w:hAnsi="Times New Roman" w:cs="Times New Roman"/>
        </w:rPr>
      </w:pPr>
    </w:p>
    <w:p w:rsidR="002D0C63" w:rsidRDefault="002D0C63" w:rsidP="00F936AE">
      <w:pPr>
        <w:spacing w:after="0" w:line="240" w:lineRule="auto"/>
        <w:rPr>
          <w:rFonts w:ascii="Times New Roman" w:hAnsi="Times New Roman" w:cs="Times New Roman"/>
        </w:rPr>
      </w:pPr>
      <w:r w:rsidRPr="00B91960">
        <w:rPr>
          <w:rFonts w:ascii="Times New Roman" w:hAnsi="Times New Roman" w:cs="Times New Roman"/>
          <w:b/>
          <w:u w:val="single"/>
        </w:rPr>
        <w:t>Final Draft Due</w:t>
      </w:r>
      <w:r w:rsidRPr="00B91960">
        <w:rPr>
          <w:rFonts w:ascii="Times New Roman" w:hAnsi="Times New Roman" w:cs="Times New Roman"/>
          <w:b/>
        </w:rPr>
        <w:t xml:space="preserve">: </w:t>
      </w:r>
      <w:r w:rsidR="00365B3E">
        <w:rPr>
          <w:rFonts w:ascii="Times New Roman" w:hAnsi="Times New Roman" w:cs="Times New Roman"/>
        </w:rPr>
        <w:t>November 29th</w:t>
      </w:r>
      <w:r w:rsidR="003549C2">
        <w:rPr>
          <w:rFonts w:ascii="Times New Roman" w:hAnsi="Times New Roman" w:cs="Times New Roman"/>
        </w:rPr>
        <w:t xml:space="preserve"> at 11:59pm</w:t>
      </w:r>
      <w:r>
        <w:rPr>
          <w:rFonts w:ascii="Times New Roman" w:hAnsi="Times New Roman" w:cs="Times New Roman"/>
        </w:rPr>
        <w:t xml:space="preserve"> (uplo</w:t>
      </w:r>
      <w:r w:rsidR="00365B3E">
        <w:rPr>
          <w:rFonts w:ascii="Times New Roman" w:hAnsi="Times New Roman" w:cs="Times New Roman"/>
        </w:rPr>
        <w:t>ad to the “Compare and Contrast Final Draft</w:t>
      </w:r>
      <w:r>
        <w:rPr>
          <w:rFonts w:ascii="Times New Roman" w:hAnsi="Times New Roman" w:cs="Times New Roman"/>
        </w:rPr>
        <w:t>” assignment folder on the course D2L page by 11:59pm)</w:t>
      </w:r>
    </w:p>
    <w:p w:rsidR="002D0C63" w:rsidRDefault="002D0C63" w:rsidP="00F936AE">
      <w:pPr>
        <w:spacing w:after="0" w:line="240" w:lineRule="auto"/>
        <w:rPr>
          <w:rFonts w:ascii="Times New Roman" w:hAnsi="Times New Roman" w:cs="Times New Roman"/>
        </w:rPr>
      </w:pPr>
    </w:p>
    <w:p w:rsidR="00F7337B" w:rsidRPr="00F7337B" w:rsidRDefault="00F7337B" w:rsidP="00F936AE">
      <w:pPr>
        <w:spacing w:after="0" w:line="240" w:lineRule="auto"/>
        <w:rPr>
          <w:rFonts w:ascii="Times New Roman" w:hAnsi="Times New Roman" w:cs="Times New Roman"/>
          <w:u w:val="single"/>
        </w:rPr>
      </w:pPr>
      <w:r w:rsidRPr="00F7337B">
        <w:rPr>
          <w:rFonts w:ascii="Times New Roman" w:hAnsi="Times New Roman" w:cs="Times New Roman"/>
          <w:i/>
          <w:u w:val="single"/>
        </w:rPr>
        <w:t>Note: Students must receive a “C” or higher on thei</w:t>
      </w:r>
      <w:r w:rsidR="00365B3E">
        <w:rPr>
          <w:rFonts w:ascii="Times New Roman" w:hAnsi="Times New Roman" w:cs="Times New Roman"/>
          <w:i/>
          <w:u w:val="single"/>
        </w:rPr>
        <w:t>r outline before their Compare and Contrast</w:t>
      </w:r>
      <w:r w:rsidRPr="00F7337B">
        <w:rPr>
          <w:rFonts w:ascii="Times New Roman" w:hAnsi="Times New Roman" w:cs="Times New Roman"/>
          <w:i/>
          <w:u w:val="single"/>
        </w:rPr>
        <w:t xml:space="preserve"> Final Draft can be assessed for a grade. </w:t>
      </w:r>
      <w:r w:rsidR="003549C2">
        <w:rPr>
          <w:rFonts w:ascii="Times New Roman" w:hAnsi="Times New Roman" w:cs="Times New Roman"/>
          <w:i/>
          <w:u w:val="single"/>
        </w:rPr>
        <w:t>Your narrative final draft should ref</w:t>
      </w:r>
      <w:r w:rsidR="00365B3E">
        <w:rPr>
          <w:rFonts w:ascii="Times New Roman" w:hAnsi="Times New Roman" w:cs="Times New Roman"/>
          <w:i/>
          <w:u w:val="single"/>
        </w:rPr>
        <w:t>lect the structure of compare and contrast. F</w:t>
      </w:r>
      <w:r w:rsidR="003549C2">
        <w:rPr>
          <w:rFonts w:ascii="Times New Roman" w:hAnsi="Times New Roman" w:cs="Times New Roman"/>
          <w:i/>
          <w:u w:val="single"/>
        </w:rPr>
        <w:t>or more info</w:t>
      </w:r>
      <w:r w:rsidR="00365B3E">
        <w:rPr>
          <w:rFonts w:ascii="Times New Roman" w:hAnsi="Times New Roman" w:cs="Times New Roman"/>
          <w:i/>
          <w:u w:val="single"/>
        </w:rPr>
        <w:t>,</w:t>
      </w:r>
      <w:r w:rsidR="003549C2">
        <w:rPr>
          <w:rFonts w:ascii="Times New Roman" w:hAnsi="Times New Roman" w:cs="Times New Roman"/>
          <w:i/>
          <w:u w:val="single"/>
        </w:rPr>
        <w:t xml:space="preserve"> re</w:t>
      </w:r>
      <w:r w:rsidR="00365B3E">
        <w:rPr>
          <w:rFonts w:ascii="Times New Roman" w:hAnsi="Times New Roman" w:cs="Times New Roman"/>
          <w:i/>
          <w:u w:val="single"/>
        </w:rPr>
        <w:t>view the “Structure of Compare and Contrast</w:t>
      </w:r>
      <w:r w:rsidR="003549C2">
        <w:rPr>
          <w:rFonts w:ascii="Times New Roman" w:hAnsi="Times New Roman" w:cs="Times New Roman"/>
          <w:i/>
          <w:u w:val="single"/>
        </w:rPr>
        <w:t xml:space="preserve">” lesson). </w:t>
      </w:r>
      <w:r w:rsidRPr="00F7337B">
        <w:rPr>
          <w:rFonts w:ascii="Times New Roman" w:hAnsi="Times New Roman" w:cs="Times New Roman"/>
          <w:i/>
          <w:u w:val="single"/>
        </w:rPr>
        <w:t>If a student earns less than a “C” on their initial outline submission, they will be given the opportunity to revise for a higher grade</w:t>
      </w:r>
      <w:r w:rsidRPr="00F7337B">
        <w:rPr>
          <w:rFonts w:ascii="Times New Roman" w:hAnsi="Times New Roman" w:cs="Times New Roman"/>
          <w:u w:val="single"/>
        </w:rPr>
        <w:t>.</w:t>
      </w:r>
    </w:p>
    <w:p w:rsidR="002D0C63" w:rsidRDefault="002D0C63" w:rsidP="00F936AE">
      <w:pPr>
        <w:spacing w:after="0" w:line="240" w:lineRule="auto"/>
        <w:rPr>
          <w:rFonts w:ascii="Times New Roman" w:hAnsi="Times New Roman" w:cs="Times New Roman"/>
        </w:rPr>
      </w:pPr>
    </w:p>
    <w:p w:rsidR="00F7337B" w:rsidRDefault="00F7337B" w:rsidP="00F936AE">
      <w:pPr>
        <w:spacing w:after="0" w:line="240" w:lineRule="auto"/>
        <w:rPr>
          <w:rFonts w:ascii="Times New Roman" w:hAnsi="Times New Roman" w:cs="Times New Roman"/>
        </w:rPr>
      </w:pPr>
      <w:r>
        <w:rPr>
          <w:rFonts w:ascii="Times New Roman" w:hAnsi="Times New Roman" w:cs="Times New Roman"/>
        </w:rPr>
        <w:t>Outline Evaluation: 25 points</w:t>
      </w:r>
    </w:p>
    <w:p w:rsidR="00F7337B" w:rsidRDefault="00F7337B" w:rsidP="00F936AE">
      <w:pPr>
        <w:spacing w:after="0" w:line="240" w:lineRule="auto"/>
        <w:rPr>
          <w:rFonts w:ascii="Times New Roman" w:hAnsi="Times New Roman" w:cs="Times New Roman"/>
        </w:rPr>
      </w:pPr>
    </w:p>
    <w:p w:rsidR="00F936AE" w:rsidRDefault="00F7337B" w:rsidP="00F936AE">
      <w:pPr>
        <w:spacing w:after="0" w:line="240" w:lineRule="auto"/>
        <w:rPr>
          <w:rFonts w:ascii="Times New Roman" w:hAnsi="Times New Roman" w:cs="Times New Roman"/>
        </w:rPr>
      </w:pPr>
      <w:r>
        <w:rPr>
          <w:rFonts w:ascii="Times New Roman" w:hAnsi="Times New Roman" w:cs="Times New Roman"/>
        </w:rPr>
        <w:t xml:space="preserve">Final Draft </w:t>
      </w:r>
      <w:r w:rsidR="00CE4285">
        <w:rPr>
          <w:rFonts w:ascii="Times New Roman" w:hAnsi="Times New Roman" w:cs="Times New Roman"/>
        </w:rPr>
        <w:t>Evaluation: 100</w:t>
      </w:r>
      <w:r w:rsidR="00F936AE">
        <w:rPr>
          <w:rFonts w:ascii="Times New Roman" w:hAnsi="Times New Roman" w:cs="Times New Roman"/>
        </w:rPr>
        <w:t xml:space="preserve"> points</w:t>
      </w:r>
    </w:p>
    <w:p w:rsidR="00F936AE" w:rsidRDefault="00F7337B" w:rsidP="00F936AE">
      <w:pPr>
        <w:spacing w:after="0" w:line="240" w:lineRule="auto"/>
        <w:rPr>
          <w:rFonts w:ascii="Times New Roman" w:hAnsi="Times New Roman" w:cs="Times New Roman"/>
        </w:rPr>
      </w:pPr>
      <w:r>
        <w:rPr>
          <w:rFonts w:ascii="Times New Roman" w:hAnsi="Times New Roman" w:cs="Times New Roman"/>
        </w:rPr>
        <w:t xml:space="preserve">Final Draft </w:t>
      </w:r>
      <w:r w:rsidR="00365B3E">
        <w:rPr>
          <w:rFonts w:ascii="Times New Roman" w:hAnsi="Times New Roman" w:cs="Times New Roman"/>
        </w:rPr>
        <w:t>Length: 800</w:t>
      </w:r>
      <w:r w:rsidR="003549C2">
        <w:rPr>
          <w:rFonts w:ascii="Times New Roman" w:hAnsi="Times New Roman" w:cs="Times New Roman"/>
        </w:rPr>
        <w:t xml:space="preserve"> </w:t>
      </w:r>
      <w:r w:rsidR="00F936AE">
        <w:rPr>
          <w:rFonts w:ascii="Times New Roman" w:hAnsi="Times New Roman" w:cs="Times New Roman"/>
        </w:rPr>
        <w:t>words</w:t>
      </w:r>
    </w:p>
    <w:p w:rsidR="00CE4285" w:rsidRDefault="00CE4285" w:rsidP="00F936AE">
      <w:pPr>
        <w:spacing w:after="0" w:line="240" w:lineRule="auto"/>
        <w:rPr>
          <w:rFonts w:ascii="Times New Roman" w:hAnsi="Times New Roman" w:cs="Times New Roman"/>
        </w:rPr>
      </w:pPr>
    </w:p>
    <w:p w:rsidR="00CE4285" w:rsidRDefault="00F7337B" w:rsidP="00F936AE">
      <w:pPr>
        <w:spacing w:after="0" w:line="240" w:lineRule="auto"/>
        <w:rPr>
          <w:rFonts w:ascii="Times New Roman" w:hAnsi="Times New Roman" w:cs="Times New Roman"/>
        </w:rPr>
      </w:pPr>
      <w:r>
        <w:rPr>
          <w:rFonts w:ascii="Times New Roman" w:hAnsi="Times New Roman" w:cs="Times New Roman"/>
        </w:rPr>
        <w:t xml:space="preserve">Essay </w:t>
      </w:r>
      <w:r w:rsidR="00CE4285">
        <w:rPr>
          <w:rFonts w:ascii="Times New Roman" w:hAnsi="Times New Roman" w:cs="Times New Roman"/>
        </w:rPr>
        <w:t>Formatting Checklist:</w:t>
      </w:r>
    </w:p>
    <w:p w:rsidR="00CE4285" w:rsidRDefault="00CE4285" w:rsidP="00F936AE">
      <w:pPr>
        <w:spacing w:after="0" w:line="240" w:lineRule="auto"/>
        <w:rPr>
          <w:rFonts w:ascii="Times New Roman" w:hAnsi="Times New Roman" w:cs="Times New Roman"/>
        </w:rPr>
      </w:pPr>
    </w:p>
    <w:p w:rsidR="00CE4285" w:rsidRPr="00CE4285" w:rsidRDefault="00CE4285" w:rsidP="00CE4285">
      <w:pPr>
        <w:pStyle w:val="ListParagraph"/>
        <w:widowControl w:val="0"/>
        <w:numPr>
          <w:ilvl w:val="0"/>
          <w:numId w:val="1"/>
        </w:numPr>
        <w:autoSpaceDE w:val="0"/>
        <w:autoSpaceDN w:val="0"/>
        <w:adjustRightInd w:val="0"/>
        <w:spacing w:after="0" w:line="240" w:lineRule="auto"/>
        <w:rPr>
          <w:rFonts w:ascii="Calibri" w:hAnsi="Calibri" w:cs="Calibri"/>
        </w:rPr>
      </w:pPr>
      <w:r w:rsidRPr="00CE4285">
        <w:rPr>
          <w:rFonts w:ascii="Times New Roman" w:hAnsi="Times New Roman" w:cs="Times New Roman"/>
          <w:lang w:val="en"/>
        </w:rPr>
        <w:t>Use size 12, Times New Roman Font.</w:t>
      </w:r>
    </w:p>
    <w:p w:rsidR="00CE4285" w:rsidRPr="00CE4285" w:rsidRDefault="00CE4285" w:rsidP="00CE4285">
      <w:pPr>
        <w:pStyle w:val="ListParagraph"/>
        <w:widowControl w:val="0"/>
        <w:numPr>
          <w:ilvl w:val="0"/>
          <w:numId w:val="1"/>
        </w:numPr>
        <w:autoSpaceDE w:val="0"/>
        <w:autoSpaceDN w:val="0"/>
        <w:adjustRightInd w:val="0"/>
        <w:spacing w:after="0" w:line="240" w:lineRule="auto"/>
        <w:rPr>
          <w:rFonts w:ascii="Calibri" w:hAnsi="Calibri" w:cs="Calibri"/>
        </w:rPr>
      </w:pPr>
      <w:r w:rsidRPr="00CE4285">
        <w:rPr>
          <w:rFonts w:ascii="Times New Roman" w:hAnsi="Times New Roman" w:cs="Times New Roman"/>
          <w:lang w:val="en"/>
        </w:rPr>
        <w:t>The body of your essay should be double-spaced throughout.</w:t>
      </w:r>
    </w:p>
    <w:p w:rsidR="00CE4285" w:rsidRPr="00CE4285" w:rsidRDefault="00CE4285" w:rsidP="00CE4285">
      <w:pPr>
        <w:pStyle w:val="ListParagraph"/>
        <w:widowControl w:val="0"/>
        <w:numPr>
          <w:ilvl w:val="0"/>
          <w:numId w:val="1"/>
        </w:numPr>
        <w:autoSpaceDE w:val="0"/>
        <w:autoSpaceDN w:val="0"/>
        <w:adjustRightInd w:val="0"/>
        <w:spacing w:after="0" w:line="240" w:lineRule="auto"/>
        <w:rPr>
          <w:rFonts w:ascii="Calibri" w:hAnsi="Calibri" w:cs="Calibri"/>
        </w:rPr>
      </w:pPr>
      <w:r w:rsidRPr="00CE4285">
        <w:rPr>
          <w:rFonts w:ascii="Times New Roman" w:hAnsi="Times New Roman" w:cs="Times New Roman"/>
          <w:lang w:val="en"/>
        </w:rPr>
        <w:t>In the upper-left corner, in a single-spaced, four-line list, include the name of the class, the name of the assignment, and the date of submission.</w:t>
      </w:r>
    </w:p>
    <w:p w:rsidR="00CE4285" w:rsidRPr="00CE4285" w:rsidRDefault="00CE4285" w:rsidP="00CE4285">
      <w:pPr>
        <w:pStyle w:val="ListParagraph"/>
        <w:widowControl w:val="0"/>
        <w:numPr>
          <w:ilvl w:val="0"/>
          <w:numId w:val="1"/>
        </w:numPr>
        <w:autoSpaceDE w:val="0"/>
        <w:autoSpaceDN w:val="0"/>
        <w:adjustRightInd w:val="0"/>
        <w:spacing w:after="0" w:line="240" w:lineRule="auto"/>
        <w:rPr>
          <w:rFonts w:ascii="Calibri" w:hAnsi="Calibri" w:cs="Calibri"/>
        </w:rPr>
      </w:pPr>
      <w:r w:rsidRPr="00CE4285">
        <w:rPr>
          <w:rFonts w:ascii="Times New Roman" w:hAnsi="Times New Roman" w:cs="Times New Roman"/>
          <w:lang w:val="en"/>
        </w:rPr>
        <w:t>Include a unique title. Your title should be centered, and in size 12 Times New Roman font (neither underlined nor italicized).</w:t>
      </w:r>
    </w:p>
    <w:p w:rsidR="00CE4285" w:rsidRPr="00CE4285" w:rsidRDefault="00CE4285" w:rsidP="00CE4285">
      <w:pPr>
        <w:pStyle w:val="ListParagraph"/>
        <w:numPr>
          <w:ilvl w:val="0"/>
          <w:numId w:val="1"/>
        </w:numPr>
        <w:spacing w:after="0" w:line="240" w:lineRule="auto"/>
        <w:rPr>
          <w:rFonts w:ascii="Times New Roman" w:hAnsi="Times New Roman" w:cs="Times New Roman"/>
        </w:rPr>
      </w:pPr>
      <w:r w:rsidRPr="00CE4285">
        <w:rPr>
          <w:rFonts w:ascii="Times New Roman" w:hAnsi="Times New Roman" w:cs="Times New Roman"/>
          <w:lang w:val="en"/>
        </w:rPr>
        <w:t>Include page numbers in the upper-right corner.</w:t>
      </w:r>
    </w:p>
    <w:p w:rsidR="00F936AE" w:rsidRDefault="00F936AE" w:rsidP="00F936AE">
      <w:pPr>
        <w:spacing w:after="0" w:line="240" w:lineRule="auto"/>
        <w:rPr>
          <w:rFonts w:ascii="Times New Roman" w:hAnsi="Times New Roman" w:cs="Times New Roman"/>
        </w:rPr>
      </w:pPr>
    </w:p>
    <w:p w:rsidR="00F936AE" w:rsidRDefault="008E75F6" w:rsidP="00F936AE">
      <w:pPr>
        <w:spacing w:after="0" w:line="240" w:lineRule="auto"/>
        <w:rPr>
          <w:rFonts w:ascii="Times New Roman" w:hAnsi="Times New Roman" w:cs="Times New Roman"/>
          <w:u w:val="single"/>
        </w:rPr>
      </w:pPr>
      <w:r>
        <w:rPr>
          <w:rFonts w:ascii="Times New Roman" w:hAnsi="Times New Roman" w:cs="Times New Roman"/>
          <w:u w:val="single"/>
        </w:rPr>
        <w:t>Brief Overview:</w:t>
      </w:r>
    </w:p>
    <w:p w:rsidR="008E75F6" w:rsidRDefault="008E75F6" w:rsidP="00F936AE">
      <w:pPr>
        <w:spacing w:after="0" w:line="240" w:lineRule="auto"/>
        <w:rPr>
          <w:rFonts w:ascii="Times New Roman" w:hAnsi="Times New Roman" w:cs="Times New Roman"/>
          <w:u w:val="single"/>
        </w:rPr>
      </w:pPr>
    </w:p>
    <w:p w:rsidR="008E75F6" w:rsidRPr="008E75F6" w:rsidRDefault="008E75F6" w:rsidP="00F936AE">
      <w:pPr>
        <w:spacing w:after="0" w:line="240" w:lineRule="auto"/>
        <w:rPr>
          <w:rFonts w:ascii="Times New Roman" w:hAnsi="Times New Roman" w:cs="Times New Roman"/>
        </w:rPr>
      </w:pPr>
      <w:r>
        <w:rPr>
          <w:rFonts w:ascii="Times New Roman" w:hAnsi="Times New Roman" w:cs="Times New Roman"/>
        </w:rPr>
        <w:t xml:space="preserve">Compose an essay that compares and contrasts the </w:t>
      </w:r>
      <w:r w:rsidR="00365B3E">
        <w:rPr>
          <w:rFonts w:ascii="Times New Roman" w:hAnsi="Times New Roman" w:cs="Times New Roman"/>
        </w:rPr>
        <w:t>similarities</w:t>
      </w:r>
      <w:r>
        <w:rPr>
          <w:rFonts w:ascii="Times New Roman" w:hAnsi="Times New Roman" w:cs="Times New Roman"/>
        </w:rPr>
        <w:t xml:space="preserve"> and differences between </w:t>
      </w:r>
      <w:r>
        <w:rPr>
          <w:rFonts w:ascii="Times New Roman" w:hAnsi="Times New Roman" w:cs="Times New Roman"/>
          <w:i/>
        </w:rPr>
        <w:t>What the Best College Students Do</w:t>
      </w:r>
      <w:r>
        <w:rPr>
          <w:rFonts w:ascii="Times New Roman" w:hAnsi="Times New Roman" w:cs="Times New Roman"/>
        </w:rPr>
        <w:t xml:space="preserve"> by Ken Bain and </w:t>
      </w:r>
      <w:r>
        <w:rPr>
          <w:rFonts w:ascii="Times New Roman" w:hAnsi="Times New Roman" w:cs="Times New Roman"/>
          <w:i/>
        </w:rPr>
        <w:t>The Narrative of the Life Frederick Douglass, An American Slave</w:t>
      </w:r>
      <w:r>
        <w:rPr>
          <w:rFonts w:ascii="Times New Roman" w:hAnsi="Times New Roman" w:cs="Times New Roman"/>
        </w:rPr>
        <w:t>.</w:t>
      </w:r>
    </w:p>
    <w:p w:rsidR="00247F20" w:rsidRDefault="00247F20" w:rsidP="00F936AE">
      <w:pPr>
        <w:spacing w:after="0" w:line="240" w:lineRule="auto"/>
        <w:rPr>
          <w:rFonts w:ascii="Times New Roman" w:hAnsi="Times New Roman" w:cs="Times New Roman"/>
          <w:b/>
          <w:bCs/>
          <w:lang w:val="en"/>
        </w:rPr>
      </w:pPr>
    </w:p>
    <w:p w:rsidR="008E75F6" w:rsidRDefault="008E75F6" w:rsidP="00F936AE">
      <w:pPr>
        <w:spacing w:after="0" w:line="240" w:lineRule="auto"/>
        <w:rPr>
          <w:rFonts w:ascii="Times New Roman" w:hAnsi="Times New Roman" w:cs="Times New Roman"/>
          <w:bCs/>
          <w:lang w:val="en"/>
        </w:rPr>
      </w:pPr>
      <w:r>
        <w:rPr>
          <w:rFonts w:ascii="Times New Roman" w:hAnsi="Times New Roman" w:cs="Times New Roman"/>
          <w:bCs/>
          <w:lang w:val="en"/>
        </w:rPr>
        <w:t>“Compare and Contrast” is an exceedingly useful and versatile tool for col</w:t>
      </w:r>
      <w:r w:rsidR="00FA127D">
        <w:rPr>
          <w:rFonts w:ascii="Times New Roman" w:hAnsi="Times New Roman" w:cs="Times New Roman"/>
          <w:bCs/>
          <w:lang w:val="en"/>
        </w:rPr>
        <w:t>lege-level readers and writers. By examining two pieces of writing at the same time, authors can generate new ideas, original insights, and important meaning. Sometimes it can be difficult to “unlock” a piece of writing on its own. Certain types of writing—because of their length, structure, or style—can resist analysis or interpretation. Compare and contrast is a practical, easy-to-use, and effective tool for prying those texts open and discovering their ideas.</w:t>
      </w:r>
    </w:p>
    <w:p w:rsidR="00FA127D" w:rsidRDefault="00FA127D" w:rsidP="00F936AE">
      <w:pPr>
        <w:spacing w:after="0" w:line="240" w:lineRule="auto"/>
        <w:rPr>
          <w:rFonts w:ascii="Times New Roman" w:hAnsi="Times New Roman" w:cs="Times New Roman"/>
          <w:bCs/>
          <w:lang w:val="en"/>
        </w:rPr>
      </w:pPr>
    </w:p>
    <w:p w:rsidR="00FA127D" w:rsidRDefault="00FA127D" w:rsidP="00F936AE">
      <w:pPr>
        <w:spacing w:after="0" w:line="240" w:lineRule="auto"/>
        <w:rPr>
          <w:rFonts w:ascii="Times New Roman" w:hAnsi="Times New Roman" w:cs="Times New Roman"/>
          <w:bCs/>
          <w:lang w:val="en"/>
        </w:rPr>
      </w:pPr>
      <w:r>
        <w:rPr>
          <w:rFonts w:ascii="Times New Roman" w:hAnsi="Times New Roman" w:cs="Times New Roman"/>
          <w:bCs/>
          <w:i/>
          <w:lang w:val="en"/>
        </w:rPr>
        <w:t xml:space="preserve">What the Best College Students Do </w:t>
      </w:r>
      <w:r>
        <w:rPr>
          <w:rFonts w:ascii="Times New Roman" w:hAnsi="Times New Roman" w:cs="Times New Roman"/>
          <w:bCs/>
          <w:lang w:val="en"/>
        </w:rPr>
        <w:t xml:space="preserve">and </w:t>
      </w:r>
      <w:r>
        <w:rPr>
          <w:rFonts w:ascii="Times New Roman" w:hAnsi="Times New Roman" w:cs="Times New Roman"/>
          <w:bCs/>
          <w:i/>
          <w:lang w:val="en"/>
        </w:rPr>
        <w:t>The Narrative of the Life of Frederick Douglass</w:t>
      </w:r>
      <w:r>
        <w:rPr>
          <w:rFonts w:ascii="Times New Roman" w:hAnsi="Times New Roman" w:cs="Times New Roman"/>
          <w:bCs/>
          <w:lang w:val="en"/>
        </w:rPr>
        <w:t xml:space="preserve"> are very different kinds of texts. One is a persuasive book-length work of non-fiction, the other is an autobiography. One was written fairly recently, the other in the distant past. One was written by a Harvard history professor, the other by a former slave, professional orator, activist, and political figure. The books have different audiences and purposes. </w:t>
      </w:r>
    </w:p>
    <w:p w:rsidR="00FA127D" w:rsidRDefault="00FA127D" w:rsidP="00F936AE">
      <w:pPr>
        <w:spacing w:after="0" w:line="240" w:lineRule="auto"/>
        <w:rPr>
          <w:rFonts w:ascii="Times New Roman" w:hAnsi="Times New Roman" w:cs="Times New Roman"/>
          <w:bCs/>
          <w:lang w:val="en"/>
        </w:rPr>
      </w:pPr>
    </w:p>
    <w:p w:rsidR="00FA127D" w:rsidRDefault="00FA127D" w:rsidP="00F936AE">
      <w:pPr>
        <w:spacing w:after="0" w:line="240" w:lineRule="auto"/>
        <w:rPr>
          <w:rFonts w:ascii="Times New Roman" w:hAnsi="Times New Roman" w:cs="Times New Roman"/>
          <w:bCs/>
          <w:lang w:val="en"/>
        </w:rPr>
      </w:pPr>
      <w:r>
        <w:rPr>
          <w:rFonts w:ascii="Times New Roman" w:hAnsi="Times New Roman" w:cs="Times New Roman"/>
          <w:bCs/>
          <w:lang w:val="en"/>
        </w:rPr>
        <w:t>At the same time, there are significant areas where they overlap. And by exploring those areas where they come together—along with where they pull apart—you’ll be able to say something important and new.</w:t>
      </w:r>
    </w:p>
    <w:p w:rsidR="00FA127D" w:rsidRDefault="00FA127D" w:rsidP="00F936AE">
      <w:pPr>
        <w:spacing w:after="0" w:line="240" w:lineRule="auto"/>
        <w:rPr>
          <w:rFonts w:ascii="Times New Roman" w:hAnsi="Times New Roman" w:cs="Times New Roman"/>
          <w:bCs/>
          <w:lang w:val="en"/>
        </w:rPr>
      </w:pPr>
    </w:p>
    <w:p w:rsidR="00FA127D" w:rsidRDefault="00FA127D" w:rsidP="00F936AE">
      <w:pPr>
        <w:spacing w:after="0" w:line="240" w:lineRule="auto"/>
        <w:rPr>
          <w:rFonts w:ascii="Times New Roman" w:hAnsi="Times New Roman" w:cs="Times New Roman"/>
          <w:bCs/>
          <w:lang w:val="en"/>
        </w:rPr>
      </w:pPr>
      <w:r>
        <w:rPr>
          <w:rFonts w:ascii="Times New Roman" w:hAnsi="Times New Roman" w:cs="Times New Roman"/>
          <w:bCs/>
          <w:lang w:val="en"/>
        </w:rPr>
        <w:lastRenderedPageBreak/>
        <w:t xml:space="preserve">Your compare and contrast essay might answer </w:t>
      </w:r>
      <w:r w:rsidRPr="00FA127D">
        <w:rPr>
          <w:rFonts w:ascii="Times New Roman" w:hAnsi="Times New Roman" w:cs="Times New Roman"/>
          <w:bCs/>
          <w:u w:val="single"/>
          <w:lang w:val="en"/>
        </w:rPr>
        <w:t>one or more</w:t>
      </w:r>
      <w:r>
        <w:rPr>
          <w:rFonts w:ascii="Times New Roman" w:hAnsi="Times New Roman" w:cs="Times New Roman"/>
          <w:bCs/>
          <w:lang w:val="en"/>
        </w:rPr>
        <w:t xml:space="preserve"> of the following questions:</w:t>
      </w:r>
    </w:p>
    <w:p w:rsidR="00FA127D" w:rsidRDefault="00FA127D" w:rsidP="00F936AE">
      <w:pPr>
        <w:spacing w:after="0" w:line="240" w:lineRule="auto"/>
        <w:rPr>
          <w:rFonts w:ascii="Times New Roman" w:hAnsi="Times New Roman" w:cs="Times New Roman"/>
          <w:bCs/>
          <w:lang w:val="en"/>
        </w:rPr>
      </w:pPr>
    </w:p>
    <w:p w:rsidR="00FA127D" w:rsidRDefault="00FA127D" w:rsidP="00FA127D">
      <w:pPr>
        <w:pStyle w:val="ListParagraph"/>
        <w:numPr>
          <w:ilvl w:val="0"/>
          <w:numId w:val="2"/>
        </w:numPr>
        <w:spacing w:after="0" w:line="240" w:lineRule="auto"/>
        <w:rPr>
          <w:rFonts w:ascii="Times New Roman" w:hAnsi="Times New Roman" w:cs="Times New Roman"/>
        </w:rPr>
      </w:pPr>
      <w:r>
        <w:rPr>
          <w:rFonts w:ascii="Times New Roman" w:hAnsi="Times New Roman" w:cs="Times New Roman"/>
        </w:rPr>
        <w:t>Ken Bain and Frederick Douglass both discuss “education” at great length, but in different ways. They talk about how education “happens,” when it is “successful” and “unsuccessful,” and why it matters. How are their ideas about education similar? How are they different?</w:t>
      </w:r>
    </w:p>
    <w:p w:rsidR="00FA127D" w:rsidRDefault="00FA127D" w:rsidP="00FA127D">
      <w:pPr>
        <w:pStyle w:val="ListParagraph"/>
        <w:numPr>
          <w:ilvl w:val="0"/>
          <w:numId w:val="2"/>
        </w:numPr>
        <w:spacing w:after="0" w:line="240" w:lineRule="auto"/>
        <w:rPr>
          <w:rFonts w:ascii="Times New Roman" w:hAnsi="Times New Roman" w:cs="Times New Roman"/>
        </w:rPr>
      </w:pPr>
      <w:r>
        <w:rPr>
          <w:rFonts w:ascii="Times New Roman" w:hAnsi="Times New Roman" w:cs="Times New Roman"/>
        </w:rPr>
        <w:t>Ken Bain and Frederick Douglass both either explicitly explain or imply what it means to be “successful” in life. In what ways are their ideas about success similar? In what ways are they different?</w:t>
      </w:r>
    </w:p>
    <w:p w:rsidR="00FA127D" w:rsidRDefault="00FA127D" w:rsidP="00FA127D">
      <w:pPr>
        <w:pStyle w:val="ListParagraph"/>
        <w:numPr>
          <w:ilvl w:val="0"/>
          <w:numId w:val="2"/>
        </w:numPr>
        <w:spacing w:after="0" w:line="240" w:lineRule="auto"/>
        <w:rPr>
          <w:rFonts w:ascii="Times New Roman" w:hAnsi="Times New Roman" w:cs="Times New Roman"/>
        </w:rPr>
      </w:pPr>
      <w:r>
        <w:rPr>
          <w:rFonts w:ascii="Times New Roman" w:hAnsi="Times New Roman" w:cs="Times New Roman"/>
          <w:i/>
        </w:rPr>
        <w:t>What the Best College Students Do</w:t>
      </w:r>
      <w:r>
        <w:rPr>
          <w:rFonts w:ascii="Times New Roman" w:hAnsi="Times New Roman" w:cs="Times New Roman"/>
        </w:rPr>
        <w:t xml:space="preserve"> explores what motivates students (and people in general). It discusses the both the </w:t>
      </w:r>
      <w:r>
        <w:rPr>
          <w:rFonts w:ascii="Times New Roman" w:hAnsi="Times New Roman" w:cs="Times New Roman"/>
          <w:i/>
        </w:rPr>
        <w:t xml:space="preserve">source and causes </w:t>
      </w:r>
      <w:r>
        <w:rPr>
          <w:rFonts w:ascii="Times New Roman" w:hAnsi="Times New Roman" w:cs="Times New Roman"/>
        </w:rPr>
        <w:t>and the</w:t>
      </w:r>
      <w:r>
        <w:rPr>
          <w:rFonts w:ascii="Times New Roman" w:hAnsi="Times New Roman" w:cs="Times New Roman"/>
          <w:i/>
        </w:rPr>
        <w:t xml:space="preserve"> results and effects </w:t>
      </w:r>
      <w:r>
        <w:rPr>
          <w:rFonts w:ascii="Times New Roman" w:hAnsi="Times New Roman" w:cs="Times New Roman"/>
        </w:rPr>
        <w:t xml:space="preserve">of motivation. Frederick Douglass also addresses this—showing in his story how </w:t>
      </w:r>
      <w:r>
        <w:rPr>
          <w:rFonts w:ascii="Times New Roman" w:hAnsi="Times New Roman" w:cs="Times New Roman"/>
          <w:i/>
        </w:rPr>
        <w:t xml:space="preserve">he </w:t>
      </w:r>
      <w:r>
        <w:rPr>
          <w:rFonts w:ascii="Times New Roman" w:hAnsi="Times New Roman" w:cs="Times New Roman"/>
        </w:rPr>
        <w:t xml:space="preserve">was motivated to resist, educate himself, and escape from slavery, and how others were either motivated to do the same, or how they were motivated to actively and eagerly participate in a brutal and oppressive system in which people were treated as property. </w:t>
      </w:r>
      <w:r w:rsidR="003F7241">
        <w:rPr>
          <w:rFonts w:ascii="Times New Roman" w:hAnsi="Times New Roman" w:cs="Times New Roman"/>
        </w:rPr>
        <w:t xml:space="preserve">In his autobiography, we see the </w:t>
      </w:r>
      <w:r w:rsidR="003F7241">
        <w:rPr>
          <w:rFonts w:ascii="Times New Roman" w:hAnsi="Times New Roman" w:cs="Times New Roman"/>
          <w:i/>
        </w:rPr>
        <w:t xml:space="preserve">causes </w:t>
      </w:r>
      <w:r w:rsidR="003F7241">
        <w:rPr>
          <w:rFonts w:ascii="Times New Roman" w:hAnsi="Times New Roman" w:cs="Times New Roman"/>
        </w:rPr>
        <w:t xml:space="preserve">and </w:t>
      </w:r>
      <w:r w:rsidR="003F7241">
        <w:rPr>
          <w:rFonts w:ascii="Times New Roman" w:hAnsi="Times New Roman" w:cs="Times New Roman"/>
          <w:i/>
        </w:rPr>
        <w:t>effects</w:t>
      </w:r>
      <w:r w:rsidR="003F7241">
        <w:rPr>
          <w:rFonts w:ascii="Times New Roman" w:hAnsi="Times New Roman" w:cs="Times New Roman"/>
        </w:rPr>
        <w:t xml:space="preserve"> of motivation. How do the books treat the way people are motivated similarly? How do they treat them differently?</w:t>
      </w:r>
    </w:p>
    <w:p w:rsidR="003F7241" w:rsidRDefault="003F7241" w:rsidP="00FA127D">
      <w:pPr>
        <w:pStyle w:val="ListParagraph"/>
        <w:numPr>
          <w:ilvl w:val="0"/>
          <w:numId w:val="2"/>
        </w:numPr>
        <w:spacing w:after="0" w:line="240" w:lineRule="auto"/>
        <w:rPr>
          <w:rFonts w:ascii="Times New Roman" w:hAnsi="Times New Roman" w:cs="Times New Roman"/>
        </w:rPr>
      </w:pPr>
      <w:r>
        <w:rPr>
          <w:rFonts w:ascii="Times New Roman" w:hAnsi="Times New Roman" w:cs="Times New Roman"/>
        </w:rPr>
        <w:t xml:space="preserve">In comparing the two texts, you might ask the simple question: how are the </w:t>
      </w:r>
      <w:r>
        <w:rPr>
          <w:rFonts w:ascii="Times New Roman" w:hAnsi="Times New Roman" w:cs="Times New Roman"/>
          <w:i/>
        </w:rPr>
        <w:t>authors</w:t>
      </w:r>
      <w:r>
        <w:rPr>
          <w:rFonts w:ascii="Times New Roman" w:hAnsi="Times New Roman" w:cs="Times New Roman"/>
        </w:rPr>
        <w:t xml:space="preserve">, </w:t>
      </w:r>
      <w:r>
        <w:rPr>
          <w:rFonts w:ascii="Times New Roman" w:hAnsi="Times New Roman" w:cs="Times New Roman"/>
          <w:i/>
        </w:rPr>
        <w:t>audiences</w:t>
      </w:r>
      <w:r>
        <w:rPr>
          <w:rFonts w:ascii="Times New Roman" w:hAnsi="Times New Roman" w:cs="Times New Roman"/>
        </w:rPr>
        <w:t xml:space="preserve">, </w:t>
      </w:r>
      <w:r>
        <w:rPr>
          <w:rFonts w:ascii="Times New Roman" w:hAnsi="Times New Roman" w:cs="Times New Roman"/>
          <w:i/>
        </w:rPr>
        <w:t>subjects</w:t>
      </w:r>
      <w:r>
        <w:rPr>
          <w:rFonts w:ascii="Times New Roman" w:hAnsi="Times New Roman" w:cs="Times New Roman"/>
        </w:rPr>
        <w:t xml:space="preserve">, and </w:t>
      </w:r>
      <w:r>
        <w:rPr>
          <w:rFonts w:ascii="Times New Roman" w:hAnsi="Times New Roman" w:cs="Times New Roman"/>
          <w:i/>
        </w:rPr>
        <w:t>purposes</w:t>
      </w:r>
      <w:r>
        <w:rPr>
          <w:rFonts w:ascii="Times New Roman" w:hAnsi="Times New Roman" w:cs="Times New Roman"/>
        </w:rPr>
        <w:t xml:space="preserve"> of the two books both different and similar?</w:t>
      </w:r>
    </w:p>
    <w:p w:rsidR="003F7241" w:rsidRDefault="003F7241" w:rsidP="003F7241">
      <w:pPr>
        <w:spacing w:after="0" w:line="240" w:lineRule="auto"/>
        <w:rPr>
          <w:rFonts w:ascii="Times New Roman" w:hAnsi="Times New Roman" w:cs="Times New Roman"/>
        </w:rPr>
      </w:pPr>
    </w:p>
    <w:p w:rsidR="003F7241" w:rsidRPr="003F7241" w:rsidRDefault="003F7241" w:rsidP="003F7241">
      <w:pPr>
        <w:spacing w:after="0" w:line="240" w:lineRule="auto"/>
        <w:rPr>
          <w:rFonts w:ascii="Times New Roman" w:hAnsi="Times New Roman" w:cs="Times New Roman"/>
        </w:rPr>
      </w:pPr>
      <w:r>
        <w:rPr>
          <w:rFonts w:ascii="Times New Roman" w:hAnsi="Times New Roman" w:cs="Times New Roman"/>
        </w:rPr>
        <w:t>In preparing your outline, it’s recommended that you review the “Structure of Compare and Contrast” lesson. That lesson walks through the steps of approaching the composition of a compare and contrast essay. Additionally, it provides sample outlines which you should use as a template in preparing your own.</w:t>
      </w:r>
      <w:bookmarkStart w:id="0" w:name="_GoBack"/>
      <w:bookmarkEnd w:id="0"/>
    </w:p>
    <w:sectPr w:rsidR="003F7241" w:rsidRPr="003F72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5315B"/>
    <w:multiLevelType w:val="hybridMultilevel"/>
    <w:tmpl w:val="5C520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0A3514"/>
    <w:multiLevelType w:val="hybridMultilevel"/>
    <w:tmpl w:val="EF1808B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36AE"/>
    <w:rsid w:val="000C2418"/>
    <w:rsid w:val="00157115"/>
    <w:rsid w:val="001F6651"/>
    <w:rsid w:val="00230657"/>
    <w:rsid w:val="00247F20"/>
    <w:rsid w:val="00292F48"/>
    <w:rsid w:val="002D0C63"/>
    <w:rsid w:val="003549C2"/>
    <w:rsid w:val="00365B3E"/>
    <w:rsid w:val="003F7241"/>
    <w:rsid w:val="00511FF4"/>
    <w:rsid w:val="006427E3"/>
    <w:rsid w:val="006D21F4"/>
    <w:rsid w:val="008E75F6"/>
    <w:rsid w:val="00B016F2"/>
    <w:rsid w:val="00B91960"/>
    <w:rsid w:val="00CE4285"/>
    <w:rsid w:val="00E8601E"/>
    <w:rsid w:val="00F55950"/>
    <w:rsid w:val="00F7337B"/>
    <w:rsid w:val="00F936AE"/>
    <w:rsid w:val="00FA12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678C6"/>
  <w15:chartTrackingRefBased/>
  <w15:docId w15:val="{9CFC16D6-D59C-4F5D-89FE-FF4FC2BA4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47F20"/>
    <w:pPr>
      <w:widowControl w:val="0"/>
      <w:autoSpaceDE w:val="0"/>
      <w:autoSpaceDN w:val="0"/>
      <w:adjustRightInd w:val="0"/>
      <w:spacing w:after="0" w:line="240" w:lineRule="auto"/>
    </w:pPr>
    <w:rPr>
      <w:rFonts w:ascii="Times New Roman" w:eastAsiaTheme="minorEastAsia" w:hAnsi="Times New Roman" w:cs="Times New Roman"/>
      <w:kern w:val="1"/>
      <w:sz w:val="24"/>
      <w:szCs w:val="24"/>
      <w:lang w:eastAsia="zh-CN" w:bidi="hi-IN"/>
    </w:rPr>
  </w:style>
  <w:style w:type="paragraph" w:styleId="ListParagraph">
    <w:name w:val="List Paragraph"/>
    <w:basedOn w:val="Normal"/>
    <w:uiPriority w:val="34"/>
    <w:qFormat/>
    <w:rsid w:val="00CE42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659</Words>
  <Characters>3759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Kishwaukee  College</Company>
  <LinksUpToDate>false</LinksUpToDate>
  <CharactersWithSpaces>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Carl Fuerst</cp:lastModifiedBy>
  <cp:revision>4</cp:revision>
  <dcterms:created xsi:type="dcterms:W3CDTF">2020-07-28T01:15:00Z</dcterms:created>
  <dcterms:modified xsi:type="dcterms:W3CDTF">2020-07-28T21:25:00Z</dcterms:modified>
</cp:coreProperties>
</file>